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Lines="50" w:after="156" w:afterAutospacing="0"/>
        <w:ind w:right="560"/>
        <w:jc w:val="center"/>
        <w:rPr>
          <w:rFonts w:ascii="华文楷体" w:eastAsia="华文楷体" w:hint="eastAsia"/>
          <w:bCs/>
          <w:vanish w:val="0"/>
          <w:kern w:val="2"/>
          <w:sz w:val="28"/>
          <w:szCs w:val="28"/>
          <w:u w:val="single"/>
        </w:rPr>
      </w:pPr>
      <w:r>
        <w:rPr>
          <w:rFonts w:ascii="华文楷体" w:eastAsia="华文楷体" w:hint="eastAsia"/>
          <w:bCs/>
          <w:vanish w:val="0"/>
          <w:kern w:val="2"/>
          <w:sz w:val="28"/>
          <w:szCs w:val="28"/>
        </w:rPr>
        <w:t xml:space="preserve">                           项目编号：</w:t>
      </w:r>
      <w:r>
        <w:rPr>
          <w:rFonts w:ascii="华文楷体" w:eastAsia="华文楷体" w:hint="eastAsia"/>
          <w:bCs/>
          <w:vanish w:val="0"/>
          <w:kern w:val="2"/>
          <w:sz w:val="28"/>
          <w:szCs w:val="28"/>
          <w:u w:val="single"/>
        </w:rPr>
        <w:t xml:space="preserve">　　　  </w:t>
      </w:r>
      <w:r>
        <w:rPr>
          <w:rFonts w:ascii="华文楷体" w:eastAsia="华文楷体" w:hint="eastAsia"/>
          <w:bCs/>
          <w:vanish w:val="0"/>
          <w:kern w:val="2"/>
          <w:sz w:val="28"/>
          <w:szCs w:val="28"/>
        </w:rPr>
        <w:t xml:space="preserve"> 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Lines="50" w:after="156" w:afterAutospacing="0"/>
        <w:jc w:val="center"/>
        <w:rPr>
          <w:rFonts w:ascii="Times New Roman" w:eastAsia="仿宋_GB2312" w:hAnsi="Times New Roman" w:hint="eastAsia"/>
          <w:b/>
          <w:bCs/>
          <w:vanish w:val="0"/>
          <w:kern w:val="2"/>
          <w:sz w:val="48"/>
          <w:szCs w:val="48"/>
        </w:rPr>
      </w:pP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Lines="50" w:after="156" w:afterAutospacing="0"/>
        <w:jc w:val="center"/>
        <w:rPr>
          <w:rFonts w:ascii="Times New Roman" w:eastAsia="仿宋_GB2312" w:hAnsi="Times New Roman" w:hint="eastAsia"/>
          <w:b/>
          <w:bCs/>
          <w:vanish w:val="0"/>
          <w:kern w:val="2"/>
          <w:sz w:val="48"/>
          <w:szCs w:val="48"/>
        </w:rPr>
      </w:pPr>
      <w:r>
        <w:rPr>
          <w:rFonts w:ascii="仿宋_GB2312" w:eastAsia="仿宋_GB2312" w:hint="eastAsia"/>
          <w:b/>
          <w:bCs/>
          <w:vanish w:val="0"/>
          <w:kern w:val="2"/>
          <w:sz w:val="48"/>
          <w:szCs w:val="48"/>
        </w:rPr>
        <w:t>产权受让申请书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楷体_GB2312" w:eastAsia="楷体_GB2312" w:hint="eastAsia"/>
          <w:vanish w:val="0"/>
          <w:kern w:val="2"/>
          <w:sz w:val="44"/>
          <w:szCs w:val="44"/>
        </w:rPr>
      </w:pPr>
      <w:r>
        <w:rPr>
          <w:rFonts w:ascii="楷体_GB2312" w:eastAsia="楷体_GB2312" w:hint="eastAsia"/>
          <w:vanish w:val="0"/>
          <w:kern w:val="2"/>
          <w:sz w:val="44"/>
          <w:szCs w:val="44"/>
        </w:rPr>
        <w:t>（产股权类）</w:t>
      </w:r>
    </w:p>
    <w:p>
      <w:pPr>
        <w:rPr>
          <w:rFonts w:ascii="Times New Roman" w:eastAsia="黑体" w:hAnsi="Times New Roman" w:hint="eastAsia"/>
          <w:kern w:val="2"/>
          <w:sz w:val="28"/>
          <w:szCs w:val="28"/>
        </w:rPr>
      </w:pPr>
    </w:p>
    <w:p>
      <w:pPr>
        <w:rPr>
          <w:rFonts w:ascii="Times New Roman" w:eastAsia="楷体_GB2312" w:hAnsi="Times New Roman" w:hint="eastAsia"/>
          <w:kern w:val="2"/>
          <w:sz w:val="30"/>
          <w:szCs w:val="30"/>
        </w:rPr>
      </w:pPr>
    </w:p>
    <w:p>
      <w:pPr>
        <w:rPr>
          <w:rFonts w:ascii="Times New Roman" w:eastAsia="楷体_GB2312" w:hAnsi="Times New Roman" w:hint="eastAsia"/>
          <w:kern w:val="2"/>
          <w:sz w:val="30"/>
          <w:szCs w:val="30"/>
        </w:rPr>
      </w:pP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Chars="200" w:firstLine="600"/>
        <w:rPr>
          <w:rFonts w:ascii="宋体" w:eastAsia="宋体" w:hint="eastAsia"/>
          <w:vanish w:val="0"/>
          <w:kern w:val="2"/>
          <w:sz w:val="30"/>
          <w:szCs w:val="30"/>
        </w:rPr>
      </w:pPr>
      <w:r>
        <w:rPr>
          <w:rFonts w:ascii="宋体" w:eastAsia="宋体" w:hint="eastAsia"/>
          <w:vanish w:val="0"/>
          <w:kern w:val="2"/>
          <w:sz w:val="30"/>
          <w:szCs w:val="30"/>
        </w:rPr>
        <w:t>举牌标的名称：</w:t>
      </w:r>
      <w:r>
        <w:rPr>
          <w:rFonts w:ascii="宋体" w:eastAsia="宋体" w:hint="eastAsia"/>
          <w:vanish w:val="0"/>
          <w:kern w:val="2"/>
          <w:sz w:val="30"/>
          <w:szCs w:val="30"/>
          <w:u w:val="single"/>
        </w:rPr>
        <w:t xml:space="preserve">                                </w:t>
      </w:r>
      <w:r>
        <w:rPr>
          <w:rFonts w:ascii="宋体" w:eastAsia="宋体" w:hint="eastAsia"/>
          <w:vanish w:val="0"/>
          <w:kern w:val="2"/>
          <w:sz w:val="30"/>
          <w:szCs w:val="30"/>
        </w:rPr>
        <w:t xml:space="preserve"> </w:t>
      </w:r>
    </w:p>
    <w:p>
      <w:pPr>
        <w:rPr>
          <w:rFonts w:ascii="宋体" w:eastAsia="宋体" w:hint="eastAsia"/>
          <w:kern w:val="2"/>
          <w:sz w:val="30"/>
          <w:szCs w:val="30"/>
        </w:rPr>
      </w:pPr>
    </w:p>
    <w:p>
      <w:pPr>
        <w:rPr>
          <w:rFonts w:ascii="宋体" w:eastAsia="宋体" w:hint="eastAsia"/>
          <w:kern w:val="2"/>
          <w:sz w:val="30"/>
          <w:szCs w:val="30"/>
        </w:rPr>
      </w:pP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Chars="200" w:firstLine="600"/>
        <w:rPr>
          <w:rFonts w:ascii="宋体" w:eastAsia="宋体" w:hint="eastAsia"/>
          <w:vanish w:val="0"/>
          <w:kern w:val="2"/>
          <w:sz w:val="30"/>
          <w:szCs w:val="30"/>
        </w:rPr>
      </w:pPr>
      <w:r>
        <w:rPr>
          <w:rFonts w:ascii="宋体" w:eastAsia="宋体" w:hint="eastAsia"/>
          <w:vanish w:val="0"/>
          <w:kern w:val="2"/>
          <w:sz w:val="30"/>
          <w:szCs w:val="30"/>
        </w:rPr>
        <w:t>申请人：（意向受让方盖章）</w:t>
      </w:r>
    </w:p>
    <w:p>
      <w:pPr>
        <w:rPr>
          <w:rFonts w:ascii="宋体" w:eastAsia="宋体" w:hint="eastAsia"/>
          <w:kern w:val="2"/>
          <w:sz w:val="30"/>
          <w:szCs w:val="30"/>
        </w:rPr>
      </w:pPr>
    </w:p>
    <w:p>
      <w:pPr>
        <w:rPr>
          <w:rFonts w:ascii="宋体" w:eastAsia="宋体" w:hint="eastAsia"/>
          <w:kern w:val="2"/>
          <w:sz w:val="30"/>
          <w:szCs w:val="30"/>
        </w:rPr>
      </w:pP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Chars="200" w:firstLine="600"/>
        <w:rPr>
          <w:rFonts w:ascii="宋体" w:eastAsia="宋体" w:hint="eastAsia"/>
          <w:vanish w:val="0"/>
          <w:kern w:val="2"/>
          <w:sz w:val="30"/>
          <w:szCs w:val="30"/>
        </w:rPr>
      </w:pPr>
      <w:r>
        <w:rPr>
          <w:rFonts w:ascii="宋体" w:eastAsia="宋体" w:hint="eastAsia"/>
          <w:vanish w:val="0"/>
          <w:kern w:val="2"/>
          <w:sz w:val="30"/>
          <w:szCs w:val="30"/>
        </w:rPr>
        <w:t>法定代表人或授权代表（签字）：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Chars="250" w:firstLine="750"/>
        <w:rPr>
          <w:rFonts w:ascii="宋体" w:eastAsia="宋体" w:hint="eastAsia"/>
          <w:vanish w:val="0"/>
          <w:kern w:val="2"/>
          <w:sz w:val="30"/>
          <w:szCs w:val="30"/>
        </w:rPr>
      </w:pPr>
      <w:r>
        <w:rPr>
          <w:rFonts w:ascii="宋体" w:eastAsia="宋体" w:hint="eastAsia"/>
          <w:vanish w:val="0"/>
          <w:kern w:val="2"/>
          <w:sz w:val="30"/>
          <w:szCs w:val="30"/>
        </w:rPr>
        <w:t>　　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Chars="428" w:left="899" w:firstLineChars="300" w:firstLine="960"/>
        <w:rPr>
          <w:rFonts w:ascii="宋体" w:eastAsia="宋体" w:hint="eastAsia"/>
          <w:vanish w:val="0"/>
          <w:kern w:val="2"/>
          <w:sz w:val="32"/>
          <w:szCs w:val="32"/>
        </w:rPr>
      </w:pPr>
    </w:p>
    <w:p>
      <w:pPr>
        <w:rPr>
          <w:rFonts w:ascii="宋体" w:eastAsia="宋体" w:hint="eastAsia"/>
          <w:kern w:val="2"/>
          <w:sz w:val="32"/>
          <w:szCs w:val="32"/>
        </w:rPr>
      </w:pPr>
    </w:p>
    <w:p>
      <w:pPr>
        <w:rPr>
          <w:rFonts w:ascii="宋体" w:eastAsia="宋体" w:hint="eastAsia"/>
          <w:kern w:val="2"/>
          <w:sz w:val="32"/>
          <w:szCs w:val="32"/>
        </w:rPr>
      </w:pP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华文中宋" w:eastAsia="华文中宋" w:hint="eastAsia"/>
          <w:vanish w:val="0"/>
          <w:kern w:val="2"/>
          <w:sz w:val="30"/>
          <w:szCs w:val="30"/>
        </w:rPr>
      </w:pPr>
      <w:r>
        <w:rPr>
          <w:rFonts w:ascii="宋体" w:eastAsia="宋体" w:hint="eastAsia"/>
          <w:vanish w:val="0"/>
          <w:kern w:val="2"/>
          <w:sz w:val="32"/>
          <w:szCs w:val="32"/>
        </w:rPr>
        <w:t>　　　　　　　　申请日期：     年    月    日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Chars="300" w:firstLine="900"/>
        <w:rPr>
          <w:rFonts w:ascii="Times New Roman" w:eastAsia="楷体_GB2312" w:hAnsi="Times New Roman" w:hint="eastAsia"/>
          <w:vanish w:val="0"/>
          <w:kern w:val="2"/>
          <w:sz w:val="30"/>
          <w:szCs w:val="30"/>
        </w:rPr>
      </w:pP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Chars="300" w:firstLine="900"/>
        <w:rPr>
          <w:rFonts w:ascii="Times New Roman" w:eastAsia="楷体_GB2312" w:hAnsi="Times New Roman" w:hint="eastAsia"/>
          <w:vanish w:val="0"/>
          <w:kern w:val="2"/>
          <w:sz w:val="30"/>
          <w:szCs w:val="30"/>
        </w:rPr>
      </w:pPr>
    </w:p>
    <w:p>
      <w:pPr>
        <w:rPr>
          <w:rFonts w:ascii="Times New Roman" w:eastAsia="仿宋_GB2312" w:hAnsi="Times New Roman" w:hint="eastAsia"/>
          <w:kern w:val="2"/>
          <w:sz w:val="18"/>
          <w:szCs w:val="18"/>
        </w:rPr>
      </w:pP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djustRightInd w:val="0"/>
        <w:snapToGrid w:val="0"/>
        <w:spacing w:after="120" w:afterAutospacing="0" w:line="360" w:lineRule="auto"/>
        <w:contextualSpacing w:val="0"/>
        <w:jc w:val="center"/>
        <w:rPr>
          <w:rFonts w:ascii="黑体" w:eastAsia="黑体" w:hint="eastAsia"/>
          <w:b/>
          <w:bCs w:val="0"/>
          <w:vanish w:val="0"/>
          <w:kern w:val="2"/>
          <w:sz w:val="36"/>
          <w:szCs w:val="36"/>
        </w:rPr>
      </w:pPr>
      <w:r>
        <w:rPr>
          <w:rFonts w:ascii="黑体" w:eastAsia="黑体" w:hint="eastAsia"/>
          <w:b/>
          <w:bCs w:val="0"/>
          <w:vanish w:val="0"/>
          <w:kern w:val="2"/>
          <w:sz w:val="36"/>
          <w:szCs w:val="36"/>
        </w:rPr>
        <w:t>受让申请与承诺</w:t>
      </w:r>
    </w:p>
    <w:p>
      <w:pPr>
        <w:spacing w:line="440" w:lineRule="exact"/>
        <w:ind w:left="0" w:right="420"/>
        <w:jc w:val="left"/>
        <w:rPr>
          <w:rFonts w:ascii="宋体" w:eastAsia="宋体" w:hint="eastAsia"/>
          <w:b/>
          <w:bCs/>
          <w:color w:val="000000"/>
          <w:sz w:val="24"/>
          <w:szCs w:val="24"/>
        </w:rPr>
      </w:pPr>
      <w:r>
        <w:rPr>
          <w:rFonts w:ascii="宋体" w:eastAsia="宋体" w:hint="eastAsia"/>
          <w:b/>
          <w:bCs/>
          <w:color w:val="000000"/>
          <w:sz w:val="24"/>
          <w:szCs w:val="24"/>
        </w:rPr>
        <w:t>武汉光谷联合产权交易所十堰产权交易有限公司：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djustRightInd w:val="0"/>
        <w:snapToGrid w:val="0"/>
        <w:spacing w:line="360" w:lineRule="exact"/>
        <w:ind w:firstLineChars="196" w:firstLine="470"/>
        <w:contextualSpacing w:val="0"/>
        <w:jc w:val="left"/>
        <w:rPr>
          <w:rFonts w:ascii="宋体" w:eastAsia="宋体" w:hint="eastAsia"/>
          <w:b/>
          <w:bCs w:val="0"/>
          <w:vanish w:val="0"/>
          <w:kern w:val="2"/>
          <w:sz w:val="32"/>
          <w:szCs w:val="32"/>
        </w:rPr>
      </w:pPr>
      <w:r>
        <w:rPr>
          <w:rFonts w:ascii="宋体" w:eastAsia="宋体" w:hint="eastAsia"/>
          <w:vanish w:val="0"/>
          <w:kern w:val="2"/>
          <w:sz w:val="24"/>
          <w:szCs w:val="24"/>
        </w:rPr>
        <w:t>本意向受让方现向贵所提出申请，意向受让(转让方名称)</w:t>
      </w:r>
      <w:r>
        <w:rPr>
          <w:rFonts w:ascii="宋体" w:eastAsia="宋体" w:hint="eastAsia"/>
          <w:vanish w:val="0"/>
          <w:kern w:val="2"/>
          <w:sz w:val="24"/>
          <w:szCs w:val="24"/>
          <w:u w:val="single"/>
        </w:rPr>
        <w:t xml:space="preserve">                                           </w:t>
      </w:r>
      <w:r>
        <w:rPr>
          <w:rFonts w:ascii="宋体" w:eastAsia="宋体" w:hint="eastAsia"/>
          <w:vanish w:val="0"/>
          <w:kern w:val="2"/>
          <w:sz w:val="24"/>
          <w:szCs w:val="24"/>
        </w:rPr>
        <w:t xml:space="preserve"> 持有的(转让标的名称</w:t>
      </w:r>
      <w:r>
        <w:rPr>
          <w:rFonts w:ascii="宋体" w:eastAsia="宋体" w:hint="eastAsia"/>
          <w:vanish w:val="0"/>
          <w:kern w:val="2"/>
          <w:sz w:val="24"/>
          <w:szCs w:val="24"/>
          <w:u w:val="single"/>
        </w:rPr>
        <w:t xml:space="preserve">）                                          </w:t>
      </w:r>
      <w:r>
        <w:rPr>
          <w:rFonts w:ascii="宋体" w:eastAsia="宋体" w:hint="eastAsia"/>
          <w:vanish w:val="0"/>
          <w:kern w:val="2"/>
          <w:sz w:val="24"/>
          <w:szCs w:val="24"/>
        </w:rPr>
        <w:t>，请予审核。本意向受让方依照公开、公平、公正、诚实的原则，作出如下承诺：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djustRightInd w:val="0"/>
        <w:snapToGrid w:val="0"/>
        <w:spacing w:line="360" w:lineRule="exact"/>
        <w:ind w:firstLineChars="196" w:firstLine="470"/>
        <w:contextualSpacing w:val="0"/>
        <w:jc w:val="left"/>
        <w:rPr>
          <w:rFonts w:ascii="宋体" w:eastAsia="宋体" w:hint="eastAsia"/>
          <w:vanish w:val="0"/>
          <w:kern w:val="2"/>
          <w:sz w:val="24"/>
          <w:szCs w:val="24"/>
        </w:rPr>
      </w:pPr>
      <w:r>
        <w:rPr>
          <w:rFonts w:ascii="宋体" w:eastAsia="宋体" w:hint="eastAsia"/>
          <w:vanish w:val="0"/>
          <w:kern w:val="2"/>
          <w:sz w:val="24"/>
          <w:szCs w:val="24"/>
        </w:rPr>
        <w:t>1、本次受让是我方真实意愿表示，相关行为已经过有效的内部决策并得到相应的批准，所提交材料及受让申请中内容不存在虚假记载、误导性陈述或重大遗漏，我方对其真实性、完整性、合法性、有效性承担相应的法律责任。（法人适用）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djustRightInd w:val="0"/>
        <w:snapToGrid w:val="0"/>
        <w:spacing w:line="360" w:lineRule="exact"/>
        <w:ind w:firstLine="480"/>
        <w:contextualSpacing w:val="0"/>
        <w:rPr>
          <w:rFonts w:ascii="宋体" w:eastAsia="宋体" w:hint="eastAsia"/>
          <w:vanish w:val="0"/>
          <w:kern w:val="2"/>
          <w:sz w:val="24"/>
          <w:szCs w:val="24"/>
        </w:rPr>
      </w:pPr>
      <w:r>
        <w:rPr>
          <w:rFonts w:ascii="宋体" w:eastAsia="宋体" w:hint="eastAsia"/>
          <w:vanish w:val="0"/>
          <w:kern w:val="2"/>
          <w:sz w:val="24"/>
          <w:szCs w:val="24"/>
        </w:rPr>
        <w:t>本次受让是我方真实意愿表示，所提交材料及受让申请中内容不存在虚假记载、误导性陈述或重大遗漏，并对其真实性、完整性、合法性、有效性承担相应的法律责任。（自然人适用）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djustRightInd w:val="0"/>
        <w:snapToGrid w:val="0"/>
        <w:spacing w:line="360" w:lineRule="exact"/>
        <w:ind w:firstLineChars="200" w:firstLine="480"/>
        <w:contextualSpacing w:val="0"/>
        <w:outlineLvl w:val="0"/>
        <w:rPr>
          <w:rFonts w:ascii="宋体" w:eastAsia="宋体" w:hint="eastAsia"/>
          <w:vanish w:val="0"/>
          <w:kern w:val="2"/>
          <w:sz w:val="24"/>
          <w:szCs w:val="24"/>
        </w:rPr>
      </w:pPr>
      <w:r>
        <w:rPr>
          <w:rFonts w:ascii="宋体" w:eastAsia="宋体" w:hint="eastAsia"/>
          <w:vanish w:val="0"/>
          <w:kern w:val="2"/>
          <w:sz w:val="24"/>
          <w:szCs w:val="24"/>
        </w:rPr>
        <w:t>2、我方系合法有效存续的企业，具有独立法人资格，能独立承担民事责任；无任何不良社会记录、行政违规记录、司法执行记录等，具有良好的财务状况、支付能力和商业信用，且资金来源合法，符合有关法律法规及本项目对受让人应当具备条件的规定。（法人适用）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djustRightInd w:val="0"/>
        <w:snapToGrid w:val="0"/>
        <w:spacing w:line="360" w:lineRule="exact"/>
        <w:ind w:firstLineChars="200" w:firstLine="480"/>
        <w:contextualSpacing w:val="0"/>
        <w:rPr>
          <w:rFonts w:ascii="宋体" w:eastAsia="宋体" w:hint="eastAsia"/>
          <w:vanish w:val="0"/>
          <w:spacing w:val="26"/>
          <w:kern w:val="2"/>
          <w:sz w:val="24"/>
          <w:szCs w:val="24"/>
        </w:rPr>
      </w:pPr>
      <w:r>
        <w:rPr>
          <w:rFonts w:ascii="宋体" w:eastAsia="宋体" w:hint="eastAsia"/>
          <w:vanish w:val="0"/>
          <w:kern w:val="2"/>
          <w:sz w:val="24"/>
          <w:szCs w:val="24"/>
        </w:rPr>
        <w:t>我方具有完全民事行为能力，并具备良好的社会信誉和支付能力，且资金来源合法，符合有关法律法规及本项目对受让人应当具备条件的规定。（自然人适用）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djustRightInd w:val="0"/>
        <w:snapToGrid w:val="0"/>
        <w:spacing w:line="360" w:lineRule="exact"/>
        <w:ind w:firstLine="450"/>
        <w:contextualSpacing w:val="0"/>
        <w:rPr>
          <w:rFonts w:ascii="宋体" w:eastAsia="宋体" w:hint="eastAsia"/>
          <w:vanish w:val="0"/>
          <w:kern w:val="2"/>
          <w:sz w:val="24"/>
          <w:szCs w:val="24"/>
        </w:rPr>
      </w:pPr>
      <w:r>
        <w:rPr>
          <w:rFonts w:ascii="宋体" w:eastAsia="宋体" w:hint="eastAsia"/>
          <w:vanish w:val="0"/>
          <w:kern w:val="2"/>
          <w:sz w:val="24"/>
          <w:szCs w:val="24"/>
        </w:rPr>
        <w:t>3、我方已</w:t>
      </w:r>
      <w:r>
        <w:rPr>
          <w:rFonts w:ascii="宋体" w:eastAsia="宋体" w:hint="eastAsia"/>
          <w:bCs/>
          <w:vanish w:val="0"/>
          <w:kern w:val="2"/>
          <w:sz w:val="24"/>
          <w:szCs w:val="24"/>
        </w:rPr>
        <w:t>充分了解并接受信息发布的全部内容和要求，已认真考虑了标的和标的企业</w:t>
      </w:r>
      <w:r>
        <w:rPr>
          <w:rFonts w:ascii="宋体" w:eastAsia="宋体" w:hint="eastAsia"/>
          <w:vanish w:val="0"/>
          <w:kern w:val="2"/>
          <w:sz w:val="24"/>
          <w:szCs w:val="24"/>
        </w:rPr>
        <w:t>经营、行业、市场、政策以及其他不可预计的</w:t>
      </w:r>
      <w:r>
        <w:rPr>
          <w:rFonts w:ascii="宋体" w:eastAsia="宋体" w:hint="eastAsia"/>
          <w:bCs/>
          <w:vanish w:val="0"/>
          <w:kern w:val="2"/>
          <w:sz w:val="24"/>
          <w:szCs w:val="24"/>
        </w:rPr>
        <w:t>各项风险因素，</w:t>
      </w:r>
      <w:r>
        <w:rPr>
          <w:rFonts w:ascii="宋体" w:eastAsia="宋体" w:hint="eastAsia"/>
          <w:vanish w:val="0"/>
          <w:kern w:val="2"/>
          <w:sz w:val="24"/>
          <w:szCs w:val="24"/>
        </w:rPr>
        <w:t>愿意承担</w:t>
      </w:r>
      <w:r>
        <w:rPr>
          <w:rFonts w:ascii="宋体" w:eastAsia="宋体" w:hint="eastAsia"/>
          <w:bCs/>
          <w:vanish w:val="0"/>
          <w:kern w:val="2"/>
          <w:sz w:val="24"/>
          <w:szCs w:val="24"/>
        </w:rPr>
        <w:t>可能存在的一切</w:t>
      </w:r>
      <w:r>
        <w:rPr>
          <w:rFonts w:ascii="宋体" w:eastAsia="宋体" w:hint="eastAsia"/>
          <w:vanish w:val="0"/>
          <w:kern w:val="2"/>
          <w:sz w:val="24"/>
          <w:szCs w:val="24"/>
        </w:rPr>
        <w:t>交易风险。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djustRightInd w:val="0"/>
        <w:snapToGrid w:val="0"/>
        <w:spacing w:line="360" w:lineRule="exact"/>
        <w:ind w:firstLine="450"/>
        <w:contextualSpacing w:val="0"/>
        <w:rPr>
          <w:rFonts w:ascii="宋体" w:eastAsia="宋体" w:hint="eastAsia"/>
          <w:vanish w:val="0"/>
          <w:kern w:val="2"/>
          <w:sz w:val="24"/>
          <w:szCs w:val="24"/>
        </w:rPr>
      </w:pPr>
      <w:r>
        <w:rPr>
          <w:rFonts w:ascii="宋体" w:eastAsia="宋体" w:hint="eastAsia"/>
          <w:vanish w:val="0"/>
          <w:kern w:val="2"/>
          <w:sz w:val="24"/>
          <w:szCs w:val="24"/>
        </w:rPr>
        <w:t>4、我方非《企业国有产权向管理层转让暂行规定》（国资发产权[2005]78号）中所称的管理层受让，也未接受管理层的委托受让。（非管理层适用）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djustRightInd w:val="0"/>
        <w:snapToGrid w:val="0"/>
        <w:spacing w:line="360" w:lineRule="exact"/>
        <w:ind w:firstLine="450"/>
        <w:contextualSpacing w:val="0"/>
        <w:rPr>
          <w:rFonts w:ascii="宋体" w:eastAsia="宋体" w:hint="eastAsia"/>
          <w:vanish w:val="0"/>
          <w:kern w:val="2"/>
          <w:sz w:val="24"/>
          <w:szCs w:val="24"/>
        </w:rPr>
      </w:pPr>
      <w:r>
        <w:rPr>
          <w:rFonts w:ascii="宋体" w:eastAsia="宋体" w:hint="eastAsia"/>
          <w:vanish w:val="0"/>
          <w:kern w:val="2"/>
          <w:sz w:val="24"/>
          <w:szCs w:val="24"/>
        </w:rPr>
        <w:t>我方系《企业国有产权向管理层转让暂行规定》中的管理层受让，符合相关规定要求，未构成禁止受让的情形。（管理层适用）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djustRightInd w:val="0"/>
        <w:snapToGrid w:val="0"/>
        <w:spacing w:line="360" w:lineRule="exact"/>
        <w:ind w:firstLine="450"/>
        <w:contextualSpacing w:val="0"/>
        <w:rPr>
          <w:rFonts w:ascii="宋体" w:eastAsia="宋体" w:hint="eastAsia"/>
          <w:vanish w:val="0"/>
          <w:kern w:val="2"/>
          <w:sz w:val="24"/>
          <w:szCs w:val="24"/>
        </w:rPr>
      </w:pPr>
      <w:r>
        <w:rPr>
          <w:rFonts w:ascii="宋体" w:eastAsia="宋体" w:hint="eastAsia"/>
          <w:vanish w:val="0"/>
          <w:kern w:val="2"/>
          <w:sz w:val="24"/>
          <w:szCs w:val="24"/>
        </w:rPr>
        <w:t>5、无论采用何种交易方式，我方将以不低于填报的受让价格报价，否则所交交易保证金转作违约金，作为对转让方、受托机构及贵所的违约赔偿，不予退还。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exact"/>
        <w:ind w:firstLineChars="200" w:firstLine="480"/>
        <w:rPr>
          <w:rFonts w:ascii="宋体" w:eastAsia="宋体" w:hint="eastAsia"/>
          <w:vanish w:val="0"/>
          <w:kern w:val="2"/>
          <w:sz w:val="24"/>
          <w:szCs w:val="24"/>
        </w:rPr>
      </w:pPr>
      <w:r>
        <w:rPr>
          <w:rFonts w:ascii="宋体" w:eastAsia="宋体" w:hint="eastAsia"/>
          <w:vanish w:val="0"/>
          <w:kern w:val="2"/>
          <w:sz w:val="24"/>
          <w:szCs w:val="24"/>
        </w:rPr>
        <w:t>我方保证遵守以上承诺，如违反上述承诺或有违规行为，给交易相关方造成损失的，我方愿意承担法律责任及相应的经济赔偿责任。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exact"/>
        <w:ind w:right="840"/>
        <w:rPr>
          <w:rFonts w:ascii="宋体" w:eastAsia="宋体" w:hint="eastAsia"/>
          <w:vanish w:val="0"/>
          <w:kern w:val="2"/>
          <w:sz w:val="24"/>
          <w:szCs w:val="24"/>
        </w:rPr>
      </w:pP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exact"/>
        <w:ind w:right="1320" w:firstLineChars="2100" w:firstLine="5040"/>
        <w:rPr>
          <w:rFonts w:ascii="宋体" w:eastAsia="宋体" w:hint="eastAsia"/>
          <w:vanish w:val="0"/>
          <w:kern w:val="2"/>
          <w:sz w:val="24"/>
          <w:szCs w:val="24"/>
        </w:rPr>
      </w:pPr>
      <w:r>
        <w:rPr>
          <w:rFonts w:ascii="宋体" w:eastAsia="宋体" w:hint="eastAsia"/>
          <w:vanish w:val="0"/>
          <w:kern w:val="2"/>
          <w:sz w:val="24"/>
          <w:szCs w:val="24"/>
        </w:rPr>
        <w:t>意向受让方（盖章）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exact"/>
        <w:ind w:right="840" w:firstLineChars="2100" w:firstLine="5040"/>
        <w:rPr>
          <w:rFonts w:ascii="宋体" w:eastAsia="宋体" w:hint="eastAsia"/>
          <w:vanish w:val="0"/>
          <w:kern w:val="2"/>
          <w:sz w:val="24"/>
          <w:szCs w:val="24"/>
        </w:rPr>
      </w:pPr>
      <w:r>
        <w:rPr>
          <w:rFonts w:ascii="宋体" w:eastAsia="宋体" w:hint="eastAsia"/>
          <w:vanish w:val="0"/>
          <w:kern w:val="2"/>
          <w:sz w:val="24"/>
          <w:szCs w:val="24"/>
        </w:rPr>
        <w:t>法定代表人（签字）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exact"/>
        <w:ind w:right="840" w:firstLineChars="1850" w:firstLine="4440"/>
        <w:jc w:val="right"/>
        <w:rPr>
          <w:rFonts w:ascii="宋体" w:eastAsia="宋体" w:hint="eastAsia"/>
          <w:vanish w:val="0"/>
          <w:kern w:val="2"/>
          <w:sz w:val="24"/>
          <w:szCs w:val="24"/>
        </w:rPr>
      </w:pPr>
      <w:r>
        <w:rPr>
          <w:rFonts w:ascii="宋体" w:eastAsia="宋体" w:hint="eastAsia"/>
          <w:vanish w:val="0"/>
          <w:kern w:val="2"/>
          <w:sz w:val="24"/>
          <w:szCs w:val="24"/>
        </w:rPr>
        <w:t>年    月    日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ind w:right="840"/>
        <w:rPr>
          <w:rFonts w:ascii="宋体" w:eastAsia="宋体" w:hint="eastAsia"/>
          <w:vanish w:val="0"/>
          <w:kern w:val="2"/>
          <w:sz w:val="24"/>
          <w:szCs w:val="24"/>
        </w:rPr>
      </w:pP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8" w:beforeAutospacing="0" w:after="78" w:afterAutospacing="0"/>
        <w:jc w:val="center"/>
        <w:rPr>
          <w:rFonts w:ascii="Times New Roman" w:eastAsia="仿宋_GB2312" w:hAnsi="Times New Roman" w:hint="eastAsia"/>
          <w:vanish w:val="0"/>
          <w:kern w:val="2"/>
          <w:sz w:val="28"/>
          <w:szCs w:val="28"/>
        </w:rPr>
      </w:pPr>
      <w:r>
        <w:rPr>
          <w:rFonts w:ascii="华文中宋" w:eastAsia="华文中宋" w:hint="eastAsia"/>
          <w:vanish w:val="0"/>
          <w:kern w:val="2"/>
          <w:sz w:val="28"/>
          <w:szCs w:val="28"/>
        </w:rPr>
        <w:t>意向受让方基本情况</w:t>
      </w:r>
    </w:p>
    <w:tbl>
      <w:tblPr>
        <w:jc w:val="lef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96"/>
        <w:gridCol w:w="820"/>
        <w:gridCol w:w="27"/>
        <w:gridCol w:w="142"/>
        <w:gridCol w:w="1844"/>
        <w:gridCol w:w="24"/>
        <w:gridCol w:w="1252"/>
        <w:gridCol w:w="206"/>
        <w:gridCol w:w="218"/>
        <w:gridCol w:w="1757"/>
      </w:tblGrid>
      <w:tr>
        <w:trPr>
          <w:cantSplit/>
          <w:trHeight w:val="615"/>
        </w:trPr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rFonts w:ascii="宋体" w:eastAsia="宋体" w:hint="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b/>
                <w:bCs w:val="0"/>
                <w:kern w:val="2"/>
                <w:sz w:val="24"/>
                <w:szCs w:val="24"/>
              </w:rPr>
              <w:t>是否联合受让</w:t>
            </w:r>
          </w:p>
        </w:tc>
        <w:tc>
          <w:tcPr>
            <w:tcW w:w="6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rFonts w:ascii="宋体" w:eastAsia="宋体" w:hint="eastAsia"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kern w:val="2"/>
                <w:sz w:val="24"/>
                <w:szCs w:val="24"/>
              </w:rPr>
              <w:t>是□  否□</w:t>
            </w:r>
          </w:p>
        </w:tc>
      </w:tr>
      <w:tr>
        <w:trPr>
          <w:cantSplit/>
          <w:trHeight w:val="646"/>
        </w:trPr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rFonts w:ascii="宋体" w:eastAsia="宋体" w:hint="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b/>
                <w:bCs w:val="0"/>
                <w:kern w:val="2"/>
                <w:sz w:val="24"/>
                <w:szCs w:val="24"/>
              </w:rPr>
              <w:t>是否标的公司股东</w:t>
            </w:r>
          </w:p>
        </w:tc>
        <w:tc>
          <w:tcPr>
            <w:tcW w:w="6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rFonts w:ascii="宋体" w:eastAsia="宋体" w:hint="eastAsia"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kern w:val="2"/>
                <w:sz w:val="24"/>
                <w:szCs w:val="24"/>
              </w:rPr>
              <w:t>是□  否□</w:t>
            </w:r>
          </w:p>
        </w:tc>
      </w:tr>
      <w:tr>
        <w:trPr>
          <w:cantSplit/>
          <w:trHeight w:val="698"/>
        </w:trPr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rFonts w:ascii="宋体" w:eastAsia="宋体" w:hint="eastAsia"/>
                <w:b/>
                <w:bCs w:val="0"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b/>
                <w:bCs w:val="0"/>
                <w:kern w:val="2"/>
                <w:sz w:val="24"/>
                <w:szCs w:val="24"/>
              </w:rPr>
              <w:t>是否管理层受让</w:t>
            </w:r>
          </w:p>
        </w:tc>
        <w:tc>
          <w:tcPr>
            <w:tcW w:w="6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rFonts w:ascii="宋体" w:eastAsia="宋体" w:hint="eastAsia"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kern w:val="2"/>
                <w:sz w:val="24"/>
                <w:szCs w:val="24"/>
              </w:rPr>
              <w:t>是□  否□</w:t>
            </w:r>
          </w:p>
        </w:tc>
      </w:tr>
      <w:tr>
        <w:trPr>
          <w:cantSplit/>
          <w:trHeight w:val="632"/>
        </w:trPr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int="eastAsia"/>
                <w:b/>
                <w:bCs w:val="0"/>
                <w:vanish w:val="0"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b/>
                <w:bCs w:val="0"/>
                <w:vanish w:val="0"/>
                <w:kern w:val="2"/>
                <w:sz w:val="24"/>
                <w:szCs w:val="24"/>
              </w:rPr>
              <w:t>管理层受让</w:t>
            </w:r>
          </w:p>
        </w:tc>
        <w:tc>
          <w:tcPr>
            <w:tcW w:w="6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rPr>
                <w:rFonts w:ascii="宋体" w:eastAsia="宋体" w:hint="eastAsia"/>
                <w:kern w:val="2"/>
                <w:sz w:val="24"/>
                <w:szCs w:val="24"/>
              </w:rPr>
            </w:pPr>
          </w:p>
          <w:p>
            <w:pPr>
              <w:rPr>
                <w:rFonts w:ascii="宋体" w:eastAsia="宋体" w:hint="eastAsia"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kern w:val="2"/>
                <w:sz w:val="24"/>
                <w:szCs w:val="24"/>
              </w:rPr>
              <w:t>1.是否参与转让方案、清产核资、财务审计、资产评估、底价确定、中介机构委托等重大事项：是□  否□</w:t>
            </w:r>
          </w:p>
          <w:p>
            <w:pPr>
              <w:rPr>
                <w:rFonts w:ascii="宋体" w:eastAsia="宋体" w:hint="eastAsia"/>
                <w:kern w:val="2"/>
                <w:sz w:val="24"/>
                <w:szCs w:val="24"/>
              </w:rPr>
            </w:pPr>
          </w:p>
          <w:p>
            <w:pPr>
              <w:rPr>
                <w:rFonts w:ascii="宋体" w:eastAsia="宋体" w:hint="eastAsia"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kern w:val="2"/>
                <w:sz w:val="24"/>
                <w:szCs w:val="24"/>
              </w:rPr>
              <w:t>2.是否标的企业或标的企业国有产权持有单位的法定代表人受让：是□  否□</w:t>
            </w:r>
          </w:p>
          <w:p>
            <w:pPr>
              <w:rPr>
                <w:rFonts w:ascii="宋体" w:eastAsia="宋体" w:hint="eastAsia"/>
                <w:kern w:val="2"/>
                <w:sz w:val="24"/>
                <w:szCs w:val="24"/>
              </w:rPr>
            </w:pPr>
          </w:p>
          <w:p>
            <w:pPr>
              <w:rPr>
                <w:rFonts w:ascii="宋体" w:eastAsia="宋体" w:hint="eastAsia"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kern w:val="2"/>
                <w:sz w:val="24"/>
                <w:szCs w:val="24"/>
              </w:rPr>
              <w:t>3.如2选“是”，是否经过经济责任审计：是□  否□</w:t>
            </w:r>
          </w:p>
          <w:p>
            <w:pPr>
              <w:rPr>
                <w:rFonts w:ascii="宋体" w:eastAsia="宋体" w:hint="eastAsia"/>
                <w:kern w:val="2"/>
                <w:sz w:val="24"/>
                <w:szCs w:val="24"/>
              </w:rPr>
            </w:pPr>
          </w:p>
          <w:p>
            <w:pPr>
              <w:rPr>
                <w:rFonts w:ascii="宋体" w:eastAsia="宋体" w:hint="eastAsia"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kern w:val="2"/>
                <w:sz w:val="24"/>
                <w:szCs w:val="24"/>
              </w:rPr>
              <w:t>4.是否向包括标的企业在内的国有及国有控股企业融资，是否以这些企业的国有产权或资产为管理层融资提供保证、抵押、质押、贴现等：是□  否□</w:t>
            </w:r>
          </w:p>
          <w:p>
            <w:pPr>
              <w:rPr>
                <w:rFonts w:ascii="宋体" w:eastAsia="宋体" w:hint="eastAsia"/>
                <w:kern w:val="2"/>
                <w:sz w:val="24"/>
                <w:szCs w:val="24"/>
              </w:rPr>
            </w:pPr>
          </w:p>
        </w:tc>
      </w:tr>
      <w:tr>
        <w:trPr>
          <w:cantSplit/>
          <w:trHeight w:val="738"/>
        </w:trPr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int="eastAsia"/>
                <w:b/>
                <w:bCs w:val="0"/>
                <w:vanish w:val="0"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b/>
                <w:bCs w:val="0"/>
                <w:vanish w:val="0"/>
                <w:kern w:val="2"/>
                <w:sz w:val="24"/>
                <w:szCs w:val="24"/>
              </w:rPr>
              <w:t>意向受让方名称</w:t>
            </w:r>
          </w:p>
        </w:tc>
        <w:tc>
          <w:tcPr>
            <w:tcW w:w="6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rFonts w:ascii="宋体" w:eastAsia="宋体" w:hint="eastAsia"/>
                <w:kern w:val="2"/>
                <w:sz w:val="24"/>
                <w:szCs w:val="24"/>
              </w:rPr>
            </w:pPr>
          </w:p>
        </w:tc>
      </w:tr>
      <w:tr>
        <w:trPr>
          <w:cantSplit/>
          <w:trHeight w:val="692"/>
        </w:trPr>
        <w:tc>
          <w:tcPr>
            <w:tcW w:w="22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int="eastAsia"/>
                <w:b/>
                <w:bCs w:val="0"/>
                <w:vanish w:val="0"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b/>
                <w:bCs w:val="0"/>
                <w:vanish w:val="0"/>
                <w:kern w:val="2"/>
                <w:sz w:val="24"/>
                <w:szCs w:val="24"/>
              </w:rPr>
              <w:t>联系方式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int="eastAsia"/>
                <w:vanish w:val="0"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vanish w:val="0"/>
                <w:kern w:val="2"/>
                <w:sz w:val="24"/>
                <w:szCs w:val="24"/>
              </w:rPr>
              <w:t>联系人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int="eastAsia"/>
                <w:vanish w:val="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int="eastAsia"/>
                <w:vanish w:val="0"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vanish w:val="0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rPr>
                <w:rFonts w:ascii="宋体" w:eastAsia="宋体" w:hint="eastAsia"/>
                <w:kern w:val="2"/>
                <w:sz w:val="24"/>
                <w:szCs w:val="24"/>
              </w:rPr>
            </w:pPr>
          </w:p>
        </w:tc>
      </w:tr>
      <w:tr>
        <w:trPr>
          <w:cantSplit/>
          <w:trHeight w:val="716"/>
        </w:trPr>
        <w:tc>
          <w:tcPr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int="eastAsia"/>
                <w:vanish w:val="0"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vanish w:val="0"/>
                <w:kern w:val="2"/>
                <w:sz w:val="24"/>
                <w:szCs w:val="24"/>
              </w:rPr>
              <w:t>传真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int="eastAsia"/>
                <w:vanish w:val="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int="eastAsia"/>
                <w:vanish w:val="0"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vanish w:val="0"/>
                <w:kern w:val="2"/>
                <w:sz w:val="24"/>
                <w:szCs w:val="24"/>
              </w:rPr>
              <w:t>电子邮件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rPr>
                <w:rFonts w:ascii="宋体" w:eastAsia="宋体" w:hint="eastAsia"/>
                <w:kern w:val="2"/>
                <w:sz w:val="24"/>
                <w:szCs w:val="24"/>
              </w:rPr>
            </w:pPr>
          </w:p>
        </w:tc>
      </w:tr>
      <w:tr>
        <w:trPr>
          <w:cantSplit/>
          <w:trHeight w:val="543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int="eastAsia"/>
                <w:b/>
                <w:bCs/>
                <w:vanish w:val="0"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b/>
                <w:bCs/>
                <w:vanish w:val="0"/>
                <w:kern w:val="2"/>
                <w:sz w:val="24"/>
                <w:szCs w:val="24"/>
              </w:rPr>
              <w:t>基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int="eastAsia"/>
                <w:b/>
                <w:bCs/>
                <w:vanish w:val="0"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b/>
                <w:bCs/>
                <w:vanish w:val="0"/>
                <w:kern w:val="2"/>
                <w:sz w:val="24"/>
                <w:szCs w:val="24"/>
              </w:rPr>
              <w:t>本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int="eastAsia"/>
                <w:b/>
                <w:bCs/>
                <w:vanish w:val="0"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b/>
                <w:bCs/>
                <w:vanish w:val="0"/>
                <w:kern w:val="2"/>
                <w:sz w:val="24"/>
                <w:szCs w:val="24"/>
              </w:rPr>
              <w:t>情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int="eastAsia"/>
                <w:b/>
                <w:bCs/>
                <w:vanish w:val="0"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b/>
                <w:bCs/>
                <w:vanish w:val="0"/>
                <w:kern w:val="2"/>
                <w:sz w:val="24"/>
                <w:szCs w:val="24"/>
              </w:rPr>
              <w:t>况</w:t>
            </w:r>
          </w:p>
        </w:tc>
        <w:tc>
          <w:tcPr>
            <w:tcW w:w="7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int="eastAsia"/>
                <w:b/>
                <w:bCs w:val="0"/>
                <w:vanish w:val="0"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b/>
                <w:bCs w:val="0"/>
                <w:vanish w:val="0"/>
                <w:kern w:val="2"/>
                <w:sz w:val="24"/>
                <w:szCs w:val="24"/>
              </w:rPr>
              <w:t>法人</w:t>
            </w:r>
          </w:p>
        </w:tc>
      </w:tr>
      <w:tr>
        <w:trPr>
          <w:cantSplit/>
          <w:trHeight w:val="702"/>
        </w:trPr>
        <w:tc>
          <w:tcPr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rFonts w:ascii="宋体" w:eastAsia="宋体" w:hint="eastAsia"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kern w:val="2"/>
                <w:sz w:val="24"/>
                <w:szCs w:val="24"/>
              </w:rPr>
              <w:t>注册地</w:t>
            </w:r>
          </w:p>
        </w:tc>
        <w:tc>
          <w:tcPr>
            <w:tcW w:w="5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rFonts w:ascii="宋体" w:eastAsia="宋体" w:hint="eastAsia"/>
                <w:kern w:val="2"/>
                <w:sz w:val="24"/>
                <w:szCs w:val="24"/>
              </w:rPr>
            </w:pPr>
          </w:p>
        </w:tc>
      </w:tr>
      <w:tr>
        <w:trPr>
          <w:cantSplit/>
          <w:trHeight w:val="698"/>
        </w:trPr>
        <w:tc>
          <w:tcPr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rFonts w:ascii="宋体" w:eastAsia="宋体" w:hint="eastAsia"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kern w:val="2"/>
                <w:sz w:val="24"/>
                <w:szCs w:val="24"/>
              </w:rPr>
              <w:t>成立时间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rFonts w:ascii="宋体" w:eastAsia="宋体" w:hint="eastAsia"/>
                <w:kern w:val="2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rFonts w:ascii="宋体" w:eastAsia="宋体" w:hint="eastAsia"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kern w:val="2"/>
                <w:sz w:val="24"/>
                <w:szCs w:val="24"/>
              </w:rPr>
              <w:t>注册资本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rFonts w:ascii="宋体" w:eastAsia="宋体" w:hint="eastAsia"/>
                <w:kern w:val="2"/>
                <w:sz w:val="24"/>
                <w:szCs w:val="24"/>
              </w:rPr>
            </w:pPr>
          </w:p>
        </w:tc>
      </w:tr>
      <w:tr>
        <w:trPr>
          <w:cantSplit/>
          <w:trHeight w:val="683"/>
        </w:trPr>
        <w:tc>
          <w:tcPr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rFonts w:ascii="宋体" w:eastAsia="宋体" w:hint="eastAsia"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kern w:val="2"/>
                <w:sz w:val="24"/>
                <w:szCs w:val="24"/>
              </w:rPr>
              <w:t>所属行业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rFonts w:ascii="宋体" w:eastAsia="宋体" w:hint="eastAsia"/>
                <w:kern w:val="2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rFonts w:ascii="宋体" w:eastAsia="宋体" w:hint="eastAsia"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kern w:val="2"/>
                <w:sz w:val="24"/>
                <w:szCs w:val="24"/>
              </w:rPr>
              <w:t>法定代表人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rFonts w:ascii="宋体" w:eastAsia="宋体" w:hint="eastAsia"/>
                <w:kern w:val="2"/>
                <w:sz w:val="24"/>
                <w:szCs w:val="24"/>
              </w:rPr>
            </w:pPr>
          </w:p>
        </w:tc>
      </w:tr>
      <w:tr>
        <w:trPr>
          <w:cantSplit/>
          <w:trHeight w:val="77"/>
        </w:trPr>
        <w:tc>
          <w:tcPr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rFonts w:ascii="宋体" w:eastAsia="宋体" w:hint="eastAsia"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kern w:val="2"/>
                <w:sz w:val="24"/>
                <w:szCs w:val="24"/>
              </w:rPr>
              <w:t>经济类型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rFonts w:ascii="宋体" w:eastAsia="宋体" w:hint="eastAsia"/>
                <w:kern w:val="2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rFonts w:ascii="宋体" w:eastAsia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int="eastAsia"/>
                <w:kern w:val="2"/>
                <w:sz w:val="21"/>
                <w:szCs w:val="21"/>
              </w:rPr>
              <w:t>公司类型</w:t>
            </w:r>
          </w:p>
          <w:p>
            <w:pPr>
              <w:rPr>
                <w:rFonts w:ascii="宋体" w:eastAsia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int="eastAsia"/>
                <w:kern w:val="2"/>
                <w:sz w:val="21"/>
                <w:szCs w:val="21"/>
              </w:rPr>
              <w:t>（经济性质）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rFonts w:ascii="宋体" w:eastAsia="宋体" w:hint="eastAsia"/>
                <w:kern w:val="2"/>
                <w:sz w:val="24"/>
                <w:szCs w:val="24"/>
              </w:rPr>
            </w:pPr>
          </w:p>
        </w:tc>
      </w:tr>
      <w:tr>
        <w:trPr>
          <w:cantSplit/>
          <w:trHeight w:val="644"/>
        </w:trPr>
        <w:tc>
          <w:tcPr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rFonts w:ascii="宋体" w:eastAsia="宋体" w:hint="eastAsia"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kern w:val="2"/>
                <w:sz w:val="24"/>
                <w:szCs w:val="24"/>
              </w:rPr>
              <w:t>经营规模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rFonts w:ascii="宋体" w:eastAsia="宋体" w:hint="eastAsia"/>
                <w:kern w:val="2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rFonts w:ascii="宋体" w:eastAsia="宋体" w:hint="eastAsia"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kern w:val="2"/>
                <w:sz w:val="24"/>
                <w:szCs w:val="24"/>
              </w:rPr>
              <w:t>组织机构代码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rFonts w:ascii="宋体" w:eastAsia="宋体" w:hint="eastAsia"/>
                <w:kern w:val="2"/>
                <w:sz w:val="24"/>
                <w:szCs w:val="24"/>
              </w:rPr>
            </w:pPr>
          </w:p>
        </w:tc>
      </w:tr>
      <w:tr>
        <w:trPr>
          <w:cantSplit/>
          <w:trHeight w:val="713"/>
        </w:trPr>
        <w:tc>
          <w:tcPr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rFonts w:ascii="宋体" w:eastAsia="宋体" w:hint="eastAsia"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kern w:val="2"/>
                <w:sz w:val="24"/>
                <w:szCs w:val="24"/>
              </w:rPr>
              <w:t>经营范围</w:t>
            </w:r>
          </w:p>
        </w:tc>
        <w:tc>
          <w:tcPr>
            <w:tcW w:w="5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rFonts w:ascii="宋体" w:eastAsia="宋体" w:hint="eastAsia"/>
                <w:kern w:val="2"/>
                <w:sz w:val="24"/>
                <w:szCs w:val="24"/>
              </w:rPr>
            </w:pPr>
          </w:p>
        </w:tc>
      </w:tr>
      <w:tr>
        <w:trPr>
          <w:cantSplit/>
          <w:trHeight w:val="699"/>
        </w:trPr>
        <w:tc>
          <w:tcPr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7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int="eastAsia"/>
                <w:b/>
                <w:bCs w:val="0"/>
                <w:vanish w:val="0"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b/>
                <w:bCs w:val="0"/>
                <w:vanish w:val="0"/>
                <w:kern w:val="2"/>
                <w:sz w:val="24"/>
                <w:szCs w:val="24"/>
              </w:rPr>
              <w:t>自然人</w:t>
            </w:r>
          </w:p>
        </w:tc>
      </w:tr>
      <w:tr>
        <w:trPr>
          <w:cantSplit/>
          <w:trHeight w:val="709"/>
        </w:trPr>
        <w:tc>
          <w:tcPr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rFonts w:ascii="宋体" w:eastAsia="宋体" w:hint="eastAsia"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5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rPr>
                <w:rFonts w:ascii="宋体" w:eastAsia="宋体" w:hint="eastAsia"/>
                <w:kern w:val="2"/>
                <w:sz w:val="24"/>
                <w:szCs w:val="24"/>
              </w:rPr>
            </w:pPr>
          </w:p>
        </w:tc>
      </w:tr>
      <w:tr>
        <w:trPr>
          <w:cantSplit/>
          <w:trHeight w:val="691"/>
        </w:trPr>
        <w:tc>
          <w:tcPr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rFonts w:ascii="宋体" w:eastAsia="宋体" w:hint="eastAsia"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kern w:val="2"/>
                <w:sz w:val="24"/>
                <w:szCs w:val="24"/>
              </w:rPr>
              <w:t>工作单位</w:t>
            </w:r>
          </w:p>
        </w:tc>
        <w:tc>
          <w:tcPr>
            <w:tcW w:w="5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rPr>
                <w:rFonts w:ascii="宋体" w:eastAsia="宋体" w:hint="eastAsia"/>
                <w:kern w:val="2"/>
                <w:sz w:val="24"/>
                <w:szCs w:val="24"/>
              </w:rPr>
            </w:pPr>
          </w:p>
        </w:tc>
      </w:tr>
      <w:tr>
        <w:trPr>
          <w:cantSplit/>
          <w:trHeight w:val="700"/>
        </w:trPr>
        <w:tc>
          <w:tcPr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rFonts w:ascii="宋体" w:eastAsia="宋体" w:hint="eastAsia"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kern w:val="2"/>
                <w:sz w:val="24"/>
                <w:szCs w:val="24"/>
              </w:rPr>
              <w:t>现任职务</w:t>
            </w:r>
          </w:p>
        </w:tc>
        <w:tc>
          <w:tcPr>
            <w:tcW w:w="5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rPr>
                <w:rFonts w:ascii="宋体" w:eastAsia="宋体" w:hint="eastAsia"/>
                <w:kern w:val="2"/>
                <w:sz w:val="24"/>
                <w:szCs w:val="24"/>
              </w:rPr>
            </w:pPr>
          </w:p>
        </w:tc>
      </w:tr>
      <w:tr>
        <w:trPr>
          <w:cantSplit/>
          <w:trHeight w:val="838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int="eastAsia"/>
                <w:b/>
                <w:bCs w:val="0"/>
                <w:vanish w:val="0"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b/>
                <w:bCs w:val="0"/>
                <w:vanish w:val="0"/>
                <w:kern w:val="2"/>
                <w:sz w:val="24"/>
                <w:szCs w:val="24"/>
              </w:rPr>
              <w:t>近期资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int="eastAsia"/>
                <w:b/>
                <w:bCs w:val="0"/>
                <w:vanish w:val="0"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b/>
                <w:bCs w:val="0"/>
                <w:vanish w:val="0"/>
                <w:kern w:val="2"/>
                <w:sz w:val="24"/>
                <w:szCs w:val="24"/>
              </w:rPr>
              <w:t>产情况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int="eastAsia"/>
                <w:vanish w:val="0"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vanish w:val="0"/>
                <w:kern w:val="2"/>
                <w:sz w:val="24"/>
                <w:szCs w:val="24"/>
              </w:rPr>
              <w:t>以下数据出自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宋体" w:eastAsia="宋体" w:hint="eastAsia"/>
                <w:vanish w:val="0"/>
                <w:kern w:val="2"/>
                <w:sz w:val="24"/>
                <w:szCs w:val="24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int="eastAsia"/>
                <w:vanish w:val="0"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vanish w:val="0"/>
                <w:kern w:val="2"/>
                <w:sz w:val="24"/>
                <w:szCs w:val="24"/>
              </w:rPr>
              <w:t>报表时间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int="eastAsia"/>
                <w:vanish w:val="0"/>
                <w:kern w:val="2"/>
                <w:sz w:val="24"/>
                <w:szCs w:val="24"/>
              </w:rPr>
            </w:pPr>
          </w:p>
        </w:tc>
      </w:tr>
      <w:tr>
        <w:trPr>
          <w:cantSplit/>
          <w:trHeight w:val="714"/>
        </w:trPr>
        <w:tc>
          <w:tcPr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7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rFonts w:ascii="宋体" w:eastAsia="宋体" w:hint="eastAsia"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kern w:val="2"/>
                <w:sz w:val="24"/>
                <w:szCs w:val="24"/>
              </w:rPr>
              <w:t>总资产(万元)           总负债(万元)       净资产(万元)</w:t>
            </w:r>
          </w:p>
        </w:tc>
      </w:tr>
      <w:tr>
        <w:trPr>
          <w:cantSplit/>
          <w:trHeight w:val="8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int="eastAsia"/>
                <w:b/>
                <w:bCs w:val="0"/>
                <w:vanish w:val="0"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b/>
                <w:bCs w:val="0"/>
                <w:vanish w:val="0"/>
                <w:kern w:val="2"/>
                <w:sz w:val="24"/>
                <w:szCs w:val="24"/>
              </w:rPr>
              <w:t>收购资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int="eastAsia"/>
                <w:b/>
                <w:bCs w:val="0"/>
                <w:vanish w:val="0"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b/>
                <w:bCs w:val="0"/>
                <w:vanish w:val="0"/>
                <w:kern w:val="2"/>
                <w:sz w:val="24"/>
                <w:szCs w:val="24"/>
              </w:rPr>
              <w:t>金来源</w:t>
            </w:r>
          </w:p>
        </w:tc>
        <w:tc>
          <w:tcPr>
            <w:tcW w:w="7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宋体" w:eastAsia="宋体" w:hint="eastAsia"/>
                <w:b w:val="0"/>
                <w:bCs w:val="0"/>
                <w:vanish w:val="0"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b w:val="0"/>
                <w:bCs w:val="0"/>
                <w:vanish w:val="0"/>
                <w:kern w:val="2"/>
                <w:sz w:val="24"/>
                <w:szCs w:val="24"/>
              </w:rPr>
              <w:t>自有</w:t>
            </w:r>
            <w:r>
              <w:rPr>
                <w:rFonts w:ascii="宋体" w:eastAsia="仿宋_GB2312" w:hAnsi="宋体" w:hint="eastAsia"/>
                <w:b w:val="0"/>
                <w:bCs w:val="0"/>
                <w:vanish w:val="0"/>
                <w:kern w:val="2"/>
                <w:sz w:val="24"/>
                <w:szCs w:val="24"/>
              </w:rPr>
              <w:t>□</w:t>
            </w:r>
            <w:r>
              <w:rPr>
                <w:rFonts w:ascii="宋体" w:eastAsia="宋体" w:hint="eastAsia"/>
                <w:b w:val="0"/>
                <w:bCs w:val="0"/>
                <w:vanish w:val="0"/>
                <w:kern w:val="2"/>
                <w:sz w:val="24"/>
                <w:szCs w:val="24"/>
              </w:rPr>
              <w:t xml:space="preserve">   融资</w:t>
            </w:r>
            <w:r>
              <w:rPr>
                <w:rFonts w:ascii="宋体" w:eastAsia="仿宋_GB2312" w:hAnsi="宋体" w:hint="eastAsia"/>
                <w:b w:val="0"/>
                <w:bCs w:val="0"/>
                <w:vanish w:val="0"/>
                <w:kern w:val="2"/>
                <w:sz w:val="24"/>
                <w:szCs w:val="24"/>
              </w:rPr>
              <w:t>□</w:t>
            </w:r>
            <w:r>
              <w:rPr>
                <w:rFonts w:ascii="宋体" w:eastAsia="宋体" w:hint="eastAsia"/>
                <w:b w:val="0"/>
                <w:bCs w:val="0"/>
                <w:vanish w:val="0"/>
                <w:kern w:val="2"/>
                <w:sz w:val="24"/>
                <w:szCs w:val="24"/>
              </w:rPr>
              <w:t xml:space="preserve">  其他</w:t>
            </w:r>
            <w:r>
              <w:rPr>
                <w:rFonts w:ascii="宋体" w:eastAsia="宋体" w:hint="eastAsia"/>
                <w:b w:val="0"/>
                <w:bCs w:val="0"/>
                <w:vanish w:val="0"/>
                <w:kern w:val="2"/>
                <w:sz w:val="24"/>
                <w:szCs w:val="24"/>
                <w:u w:val="single"/>
              </w:rPr>
              <w:t>　　　　　　</w:t>
            </w:r>
          </w:p>
        </w:tc>
      </w:tr>
      <w:tr>
        <w:trPr>
          <w:cantSplit/>
          <w:trHeight w:val="8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int="eastAsia"/>
                <w:b/>
                <w:bCs w:val="0"/>
                <w:vanish w:val="0"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b/>
                <w:bCs w:val="0"/>
                <w:vanish w:val="0"/>
                <w:kern w:val="2"/>
                <w:sz w:val="24"/>
                <w:szCs w:val="24"/>
              </w:rPr>
              <w:t>资信证明</w:t>
            </w:r>
          </w:p>
        </w:tc>
        <w:tc>
          <w:tcPr>
            <w:tcW w:w="7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宋体" w:eastAsia="宋体" w:hint="eastAsia"/>
                <w:b w:val="0"/>
                <w:bCs w:val="0"/>
                <w:vanish w:val="0"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b w:val="0"/>
                <w:bCs w:val="0"/>
                <w:vanish w:val="0"/>
                <w:kern w:val="2"/>
                <w:sz w:val="24"/>
                <w:szCs w:val="24"/>
              </w:rPr>
              <w:t>存款证明</w:t>
            </w:r>
            <w:r>
              <w:rPr>
                <w:rFonts w:ascii="宋体" w:eastAsia="仿宋_GB2312" w:hAnsi="宋体" w:hint="eastAsia"/>
                <w:b w:val="0"/>
                <w:bCs w:val="0"/>
                <w:vanish w:val="0"/>
                <w:kern w:val="2"/>
                <w:sz w:val="24"/>
                <w:szCs w:val="24"/>
              </w:rPr>
              <w:t>□</w:t>
            </w:r>
            <w:r>
              <w:rPr>
                <w:rFonts w:ascii="宋体" w:eastAsia="宋体" w:hint="eastAsia"/>
                <w:b w:val="0"/>
                <w:bCs w:val="0"/>
                <w:vanish w:val="0"/>
                <w:kern w:val="2"/>
                <w:sz w:val="24"/>
                <w:szCs w:val="24"/>
              </w:rPr>
              <w:t xml:space="preserve">  银行保函</w:t>
            </w:r>
            <w:r>
              <w:rPr>
                <w:rFonts w:ascii="宋体" w:eastAsia="仿宋_GB2312" w:hAnsi="宋体" w:hint="eastAsia"/>
                <w:b w:val="0"/>
                <w:bCs w:val="0"/>
                <w:vanish w:val="0"/>
                <w:kern w:val="2"/>
                <w:sz w:val="24"/>
                <w:szCs w:val="24"/>
              </w:rPr>
              <w:t>□</w:t>
            </w:r>
            <w:r>
              <w:rPr>
                <w:rFonts w:ascii="宋体" w:eastAsia="宋体" w:hint="eastAsia"/>
                <w:b w:val="0"/>
                <w:bCs w:val="0"/>
                <w:vanish w:val="0"/>
                <w:kern w:val="2"/>
                <w:sz w:val="24"/>
                <w:szCs w:val="24"/>
              </w:rPr>
              <w:t xml:space="preserve">  借款证明</w:t>
            </w:r>
            <w:r>
              <w:rPr>
                <w:rFonts w:ascii="宋体" w:eastAsia="仿宋_GB2312" w:hAnsi="宋体" w:hint="eastAsia"/>
                <w:b w:val="0"/>
                <w:bCs w:val="0"/>
                <w:vanish w:val="0"/>
                <w:kern w:val="2"/>
                <w:sz w:val="24"/>
                <w:szCs w:val="24"/>
              </w:rPr>
              <w:t>□</w:t>
            </w:r>
            <w:r>
              <w:rPr>
                <w:rFonts w:ascii="宋体" w:eastAsia="宋体" w:hint="eastAsia"/>
                <w:b w:val="0"/>
                <w:bCs w:val="0"/>
                <w:vanish w:val="0"/>
                <w:kern w:val="2"/>
                <w:sz w:val="24"/>
                <w:szCs w:val="24"/>
              </w:rPr>
              <w:t xml:space="preserve">  其他</w:t>
            </w:r>
            <w:r>
              <w:rPr>
                <w:rFonts w:ascii="宋体" w:eastAsia="宋体" w:hint="eastAsia"/>
                <w:b w:val="0"/>
                <w:bCs w:val="0"/>
                <w:vanish w:val="0"/>
                <w:kern w:val="2"/>
                <w:sz w:val="24"/>
                <w:szCs w:val="24"/>
                <w:u w:val="single"/>
              </w:rPr>
              <w:t xml:space="preserve">            </w:t>
            </w:r>
          </w:p>
        </w:tc>
      </w:tr>
      <w:tr>
        <w:trPr>
          <w:cantSplit/>
          <w:trHeight w:val="8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int="eastAsia"/>
                <w:b/>
                <w:bCs w:val="0"/>
                <w:vanish w:val="0"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b/>
                <w:bCs w:val="0"/>
                <w:vanish w:val="0"/>
                <w:kern w:val="2"/>
                <w:sz w:val="24"/>
                <w:szCs w:val="24"/>
              </w:rPr>
              <w:t>受让情况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rFonts w:ascii="宋体" w:eastAsia="宋体" w:hint="eastAsia"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kern w:val="2"/>
                <w:sz w:val="24"/>
                <w:szCs w:val="24"/>
              </w:rPr>
              <w:t>拟受让比例%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int="eastAsia"/>
                <w:vanish w:val="0"/>
                <w:kern w:val="2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rFonts w:ascii="宋体" w:eastAsia="宋体" w:hint="eastAsia"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kern w:val="2"/>
                <w:sz w:val="24"/>
                <w:szCs w:val="24"/>
              </w:rPr>
              <w:t>受让价格</w:t>
            </w:r>
          </w:p>
          <w:p>
            <w:pPr>
              <w:rPr>
                <w:rFonts w:ascii="宋体" w:eastAsia="宋体" w:hint="eastAsia"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kern w:val="2"/>
                <w:sz w:val="24"/>
                <w:szCs w:val="24"/>
              </w:rPr>
              <w:t>(万元):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firstLineChars="200" w:firstLine="480"/>
              <w:jc w:val="center"/>
              <w:rPr>
                <w:rFonts w:ascii="宋体" w:eastAsia="宋体" w:hint="eastAsia"/>
                <w:vanish w:val="0"/>
                <w:kern w:val="0"/>
                <w:sz w:val="24"/>
                <w:szCs w:val="24"/>
              </w:rPr>
            </w:pPr>
            <w:r>
              <w:rPr>
                <w:rFonts w:ascii="宋体" w:eastAsia="宋体" w:hint="eastAsia"/>
                <w:vanish w:val="0"/>
                <w:kern w:val="0"/>
                <w:sz w:val="24"/>
                <w:szCs w:val="24"/>
              </w:rPr>
              <w:t>　　[人民币]</w:t>
            </w:r>
          </w:p>
        </w:tc>
      </w:tr>
      <w:tr>
        <w:trPr>
          <w:cantSplit/>
          <w:trHeight w:val="27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int="eastAsia"/>
                <w:b/>
                <w:bCs w:val="0"/>
                <w:vanish w:val="0"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b/>
                <w:bCs w:val="0"/>
                <w:vanish w:val="0"/>
                <w:kern w:val="2"/>
                <w:sz w:val="24"/>
                <w:szCs w:val="24"/>
              </w:rPr>
              <w:t>受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int="eastAsia"/>
                <w:b/>
                <w:bCs w:val="0"/>
                <w:vanish w:val="0"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b/>
                <w:bCs w:val="0"/>
                <w:vanish w:val="0"/>
                <w:kern w:val="2"/>
                <w:sz w:val="24"/>
                <w:szCs w:val="24"/>
              </w:rPr>
              <w:t>让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int="eastAsia"/>
                <w:b/>
                <w:bCs w:val="0"/>
                <w:vanish w:val="0"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b/>
                <w:bCs w:val="0"/>
                <w:vanish w:val="0"/>
                <w:kern w:val="2"/>
                <w:sz w:val="24"/>
                <w:szCs w:val="24"/>
              </w:rPr>
              <w:t>意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int="eastAsia"/>
                <w:b/>
                <w:bCs w:val="0"/>
                <w:vanish w:val="0"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b/>
                <w:bCs w:val="0"/>
                <w:vanish w:val="0"/>
                <w:kern w:val="2"/>
                <w:sz w:val="24"/>
                <w:szCs w:val="24"/>
              </w:rPr>
              <w:t>愿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int="eastAsia"/>
                <w:b/>
                <w:bCs w:val="0"/>
                <w:vanish w:val="0"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b/>
                <w:bCs w:val="0"/>
                <w:vanish w:val="0"/>
                <w:kern w:val="2"/>
                <w:sz w:val="24"/>
                <w:szCs w:val="24"/>
              </w:rPr>
              <w:t>陈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int="eastAsia"/>
                <w:b/>
                <w:bCs w:val="0"/>
                <w:vanish w:val="0"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b/>
                <w:bCs w:val="0"/>
                <w:vanish w:val="0"/>
                <w:kern w:val="2"/>
                <w:sz w:val="24"/>
                <w:szCs w:val="24"/>
              </w:rPr>
              <w:t>述</w:t>
            </w:r>
          </w:p>
        </w:tc>
        <w:tc>
          <w:tcPr>
            <w:tcW w:w="7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firstLineChars="300" w:firstLine="720"/>
              <w:jc w:val="left"/>
              <w:rPr>
                <w:rFonts w:ascii="宋体" w:eastAsia="宋体" w:hint="eastAsia"/>
                <w:vanish w:val="0"/>
                <w:kern w:val="0"/>
                <w:sz w:val="24"/>
                <w:szCs w:val="24"/>
              </w:rPr>
            </w:pPr>
          </w:p>
        </w:tc>
      </w:tr>
    </w:tbl>
    <w:p/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华文楷体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仿宋_GB2312">
    <w:altName w:val="仿宋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keepNext w:val="0"/>
      <w:keepLines w:val="0"/>
      <w:pageBreakBefore w:val="0"/>
      <w:widowControl w:val="0"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both"/>
      <w:textAlignment w:val="auto"/>
      <w:outlineLvl w:val="9"/>
    </w:pPr>
    <w:rPr>
      <w:rFonts w:ascii="Times New Roman" w:hAnsi="Times New Roman"/>
      <w:b w:val="0"/>
      <w:i w:val="0"/>
      <w:caps w:val="0"/>
      <w:smallCaps w:val="0"/>
      <w:strike w:val="0"/>
      <w:dstrike w:val="0"/>
      <w:snapToGrid/>
      <w:vanish w:val="0"/>
      <w:color w:val="auto"/>
      <w:spacing w:val="0"/>
      <w:w w:val="100"/>
      <w:kern w:val="2"/>
      <w:position w:val="0"/>
      <w:sz w:val="21"/>
      <w:szCs w:val="21"/>
      <w:u w:val="none" w:color="auto"/>
      <w:shd w:val="clear" w:color="auto" w:fill="auto"/>
      <w:vertAlign w:val="baseline"/>
      <w:em w:val="none"/>
      <w:lang w:val="en-US" w:eastAsia="zh-CN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23">
    <w:name w:val="样式 标题 1 + 首行缩进:  2 字符"/>
    <w:next w:val="0"/>
    <w:pPr>
      <w:keepNext w:val="0"/>
      <w:keepLines w:val="0"/>
      <w:pageBreakBefore w:val="0"/>
      <w:widowControl w:val="0"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520" w:beforeAutospacing="0" w:after="450" w:afterAutospacing="0" w:line="240" w:lineRule="auto"/>
      <w:ind w:left="0" w:right="0" w:firstLine="0"/>
      <w:contextualSpacing w:val="0"/>
      <w:jc w:val="both"/>
      <w:textAlignment w:val="auto"/>
      <w:outlineLvl w:val="0"/>
    </w:pPr>
    <w:rPr>
      <w:rFonts w:ascii="仿宋_GB2312" w:eastAsia="仿宋_GB2312"/>
      <w:b w:val="0"/>
      <w:bCs w:val="0"/>
      <w:i w:val="0"/>
      <w:caps w:val="0"/>
      <w:smallCaps w:val="0"/>
      <w:strike w:val="0"/>
      <w:dstrike w:val="0"/>
      <w:snapToGrid/>
      <w:vanish w:val="0"/>
      <w:color w:val="auto"/>
      <w:spacing w:val="0"/>
      <w:w w:val="100"/>
      <w:kern w:val="2"/>
      <w:position w:val="0"/>
      <w:sz w:val="24"/>
      <w:szCs w:val="24"/>
      <w:u w:val="none" w:color="auto"/>
      <w:shd w:val="clear" w:color="auto" w:fill="auto"/>
      <w:vertAlign w:val="baseline"/>
      <w:em w:val="none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</TotalTime>
  <Application>Yozo_Office</Application>
  <Pages>1</Pages>
  <Words>13</Words>
  <Characters>13</Characters>
  <Lines>2</Lines>
  <Paragraphs>2</Paragraphs>
  <CharactersWithSpaces>13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Microsoft</cp:lastModifiedBy>
  <cp:revision>1</cp:revision>
  <dcterms:created xsi:type="dcterms:W3CDTF">2021-10-25T02:13:12Z</dcterms:created>
  <dcterms:modified xsi:type="dcterms:W3CDTF">2021-10-25T02:16:09Z</dcterms:modified>
</cp:coreProperties>
</file>